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DF" w:rsidRDefault="006D6180" w:rsidP="00FE5487">
      <w:pPr>
        <w:jc w:val="both"/>
        <w:rPr>
          <w:rFonts w:ascii="Sylfaen" w:hAnsi="Sylfaen"/>
          <w:lang w:val="ka-GE"/>
        </w:rPr>
      </w:pPr>
      <w:r>
        <w:rPr>
          <w:rFonts w:ascii="Sylfaen" w:hAnsi="Sylfaen"/>
          <w:lang w:val="ka-GE"/>
        </w:rPr>
        <w:t>საქართველოში გვაქვს უნივერსალური სოციალური საპენსიო სისტემა, რომელიც დამოკიდებულია მხოლოდ საპენსიო ასაკის მიღწევაზე (მამაკაცებსათვის - 65 წელი, ქალებისათვის - 60 წელი). ის არ განასხვავებს ერთმანეთისგან მომუშავე და არამომუშავე პირებს. ეს ასაკობრივი ზღვარი დაწესდა 2006 წლის 1 იანვრიდან</w:t>
      </w:r>
      <w:r w:rsidR="00EE20DF">
        <w:rPr>
          <w:rFonts w:ascii="Sylfaen" w:hAnsi="Sylfaen"/>
          <w:lang w:val="ka-GE"/>
        </w:rPr>
        <w:t xml:space="preserve"> საქართველოს პარლამენტის გადაწყვეტილებით</w:t>
      </w:r>
      <w:r>
        <w:rPr>
          <w:rFonts w:ascii="Sylfaen" w:hAnsi="Sylfaen"/>
          <w:lang w:val="ka-GE"/>
        </w:rPr>
        <w:t>.</w:t>
      </w:r>
    </w:p>
    <w:p w:rsidR="007D0EC2" w:rsidRDefault="00EE20DF" w:rsidP="00FE5487">
      <w:pPr>
        <w:jc w:val="both"/>
        <w:rPr>
          <w:rFonts w:ascii="Sylfaen" w:hAnsi="Sylfaen"/>
          <w:lang w:val="ka-GE"/>
        </w:rPr>
      </w:pPr>
      <w:r>
        <w:rPr>
          <w:rFonts w:ascii="Sylfaen" w:hAnsi="Sylfaen"/>
          <w:lang w:val="ka-GE"/>
        </w:rPr>
        <w:t>მსოფლიო საპენსიო სისტემები განსხვავებულია იმის მიხედვით თუ რა ტიპის ეკონომიკური, პოლიტიკური და სოციალური გამოწვევები აქვს ქვეყანას. განსხვავებულია საპენსიო სისტემის მოდელები და პენსიის მიღებისთვის საჭირო ასაკი, მათ შორის რიგ ქვეყნებში განსახვავებულია საპენსიო ასაკი ქალებსა და მამაკაცებს შორის.</w:t>
      </w:r>
      <w:r>
        <w:rPr>
          <w:rFonts w:ascii="Sylfaen" w:hAnsi="Sylfaen"/>
          <w:lang w:val="ka-GE"/>
        </w:rPr>
        <w:t xml:space="preserve"> </w:t>
      </w:r>
      <w:r w:rsidR="007D0EC2">
        <w:rPr>
          <w:rFonts w:ascii="Sylfaen" w:hAnsi="Sylfaen"/>
          <w:lang w:val="ka-GE"/>
        </w:rPr>
        <w:t>ასე მაგალითად, ავსტრიაში</w:t>
      </w:r>
      <w:r w:rsidR="002D455C">
        <w:rPr>
          <w:rFonts w:ascii="Sylfaen" w:hAnsi="Sylfaen"/>
          <w:lang w:val="ka-GE"/>
        </w:rPr>
        <w:t xml:space="preserve"> </w:t>
      </w:r>
      <w:r w:rsidR="00FE5487">
        <w:rPr>
          <w:rFonts w:ascii="Sylfaen" w:hAnsi="Sylfaen"/>
          <w:lang w:val="ka-GE"/>
        </w:rPr>
        <w:t>საპე</w:t>
      </w:r>
      <w:r w:rsidR="002D455C">
        <w:rPr>
          <w:rFonts w:ascii="Sylfaen" w:hAnsi="Sylfaen"/>
          <w:lang w:val="ka-GE"/>
        </w:rPr>
        <w:t xml:space="preserve">ნსიო ასაკი </w:t>
      </w:r>
      <w:r w:rsidR="007D0EC2">
        <w:rPr>
          <w:rFonts w:ascii="Sylfaen" w:hAnsi="Sylfaen"/>
          <w:lang w:val="ka-GE"/>
        </w:rPr>
        <w:t>ქალები</w:t>
      </w:r>
      <w:r w:rsidR="002D455C">
        <w:rPr>
          <w:rFonts w:ascii="Sylfaen" w:hAnsi="Sylfaen"/>
          <w:lang w:val="ka-GE"/>
        </w:rPr>
        <w:t xml:space="preserve">სათვის არის </w:t>
      </w:r>
      <w:r w:rsidR="007D0EC2">
        <w:rPr>
          <w:rFonts w:ascii="Sylfaen" w:hAnsi="Sylfaen"/>
          <w:lang w:val="ka-GE"/>
        </w:rPr>
        <w:t xml:space="preserve"> 60 წელი, მამაკაცები</w:t>
      </w:r>
      <w:r w:rsidR="002D455C">
        <w:rPr>
          <w:rFonts w:ascii="Sylfaen" w:hAnsi="Sylfaen"/>
          <w:lang w:val="ka-GE"/>
        </w:rPr>
        <w:t xml:space="preserve">სათვის </w:t>
      </w:r>
      <w:r w:rsidR="007D0EC2">
        <w:rPr>
          <w:rFonts w:ascii="Sylfaen" w:hAnsi="Sylfaen"/>
          <w:lang w:val="ka-GE"/>
        </w:rPr>
        <w:t xml:space="preserve">- 65 წელი, </w:t>
      </w:r>
      <w:r w:rsidR="002D455C">
        <w:rPr>
          <w:rFonts w:ascii="Sylfaen" w:hAnsi="Sylfaen"/>
          <w:lang w:val="ka-GE"/>
        </w:rPr>
        <w:t>ბულგარეთში - ქალები - 62 წელი, მამაკაცები - 65 წელი, ხორვატია - ქალები</w:t>
      </w:r>
      <w:r w:rsidR="00411669">
        <w:rPr>
          <w:rFonts w:ascii="Sylfaen" w:hAnsi="Sylfaen"/>
          <w:lang w:val="ka-GE"/>
        </w:rPr>
        <w:t xml:space="preserve"> -</w:t>
      </w:r>
      <w:r w:rsidR="002D455C">
        <w:rPr>
          <w:rFonts w:ascii="Sylfaen" w:hAnsi="Sylfaen"/>
          <w:lang w:val="ka-GE"/>
        </w:rPr>
        <w:t xml:space="preserve"> 61 წელი, მამაკაცები - 65 წელი, ლიტვა - ქალები </w:t>
      </w:r>
      <w:r w:rsidR="00411669">
        <w:rPr>
          <w:rFonts w:ascii="Sylfaen" w:hAnsi="Sylfaen"/>
          <w:lang w:val="ka-GE"/>
        </w:rPr>
        <w:t xml:space="preserve">- </w:t>
      </w:r>
      <w:r w:rsidR="002D455C">
        <w:rPr>
          <w:rFonts w:ascii="Sylfaen" w:hAnsi="Sylfaen"/>
          <w:lang w:val="ka-GE"/>
        </w:rPr>
        <w:t xml:space="preserve">61 წელი, მამაკაცები - 63 წელი და ა.შ. </w:t>
      </w:r>
    </w:p>
    <w:p w:rsidR="002D455C" w:rsidRDefault="006D6180" w:rsidP="00FE5487">
      <w:pPr>
        <w:jc w:val="both"/>
        <w:rPr>
          <w:rFonts w:ascii="Sylfaen" w:hAnsi="Sylfaen"/>
          <w:lang w:val="ka-GE"/>
        </w:rPr>
      </w:pPr>
      <w:r>
        <w:rPr>
          <w:rFonts w:ascii="Sylfaen" w:hAnsi="Sylfaen"/>
          <w:lang w:val="ka-GE"/>
        </w:rPr>
        <w:t>ა</w:t>
      </w:r>
      <w:r w:rsidR="002D455C">
        <w:rPr>
          <w:rFonts w:ascii="Sylfaen" w:hAnsi="Sylfaen"/>
          <w:lang w:val="ka-GE"/>
        </w:rPr>
        <w:t xml:space="preserve">ღნიშნული განპირობებულია </w:t>
      </w:r>
      <w:r w:rsidR="00EE20DF">
        <w:rPr>
          <w:rFonts w:ascii="Sylfaen" w:hAnsi="Sylfaen"/>
          <w:lang w:val="ka-GE"/>
        </w:rPr>
        <w:t xml:space="preserve">სხვადასხვა </w:t>
      </w:r>
      <w:r w:rsidR="002D455C">
        <w:rPr>
          <w:rFonts w:ascii="Sylfaen" w:hAnsi="Sylfaen"/>
          <w:lang w:val="ka-GE"/>
        </w:rPr>
        <w:t xml:space="preserve">ფაქტორებით: </w:t>
      </w:r>
      <w:r w:rsidR="00747349">
        <w:rPr>
          <w:rFonts w:ascii="Sylfaen" w:hAnsi="Sylfaen"/>
          <w:lang w:val="ka-GE"/>
        </w:rPr>
        <w:t xml:space="preserve">თუ გადავხედავთ </w:t>
      </w:r>
      <w:r w:rsidR="00EE20DF">
        <w:rPr>
          <w:rFonts w:ascii="Sylfaen" w:hAnsi="Sylfaen"/>
          <w:lang w:val="ka-GE"/>
        </w:rPr>
        <w:t>საქსტატის მონაცემებ</w:t>
      </w:r>
      <w:r w:rsidR="00747349">
        <w:rPr>
          <w:rFonts w:ascii="Sylfaen" w:hAnsi="Sylfaen"/>
          <w:lang w:val="ka-GE"/>
        </w:rPr>
        <w:t>ს</w:t>
      </w:r>
      <w:r w:rsidR="00EE20DF">
        <w:rPr>
          <w:rFonts w:ascii="Sylfaen" w:hAnsi="Sylfaen"/>
          <w:lang w:val="ka-GE"/>
        </w:rPr>
        <w:t xml:space="preserve"> </w:t>
      </w:r>
      <w:r w:rsidR="00747349">
        <w:rPr>
          <w:rFonts w:ascii="Sylfaen" w:hAnsi="Sylfaen"/>
          <w:lang w:val="ka-GE"/>
        </w:rPr>
        <w:t>აქტიური სამუშაო ძალის ჭრილში,</w:t>
      </w:r>
      <w:r w:rsidR="00EE20DF">
        <w:rPr>
          <w:rFonts w:ascii="Sylfaen" w:hAnsi="Sylfaen"/>
          <w:lang w:val="ka-GE"/>
        </w:rPr>
        <w:t xml:space="preserve"> ქალები ნაკლებად დასაქმებულები არიან, დაბალია </w:t>
      </w:r>
      <w:r w:rsidR="00747349">
        <w:rPr>
          <w:rFonts w:ascii="Sylfaen" w:hAnsi="Sylfaen"/>
          <w:lang w:val="ka-GE"/>
        </w:rPr>
        <w:t xml:space="preserve">მათი </w:t>
      </w:r>
      <w:r w:rsidR="00EE20DF">
        <w:rPr>
          <w:rFonts w:ascii="Sylfaen" w:hAnsi="Sylfaen"/>
          <w:lang w:val="ka-GE"/>
        </w:rPr>
        <w:t>საშუალო თვიური ნომინალური ხელფასის</w:t>
      </w:r>
      <w:r w:rsidR="00747349">
        <w:rPr>
          <w:rFonts w:ascii="Sylfaen" w:hAnsi="Sylfaen"/>
          <w:lang w:val="ka-GE"/>
        </w:rPr>
        <w:t xml:space="preserve"> ოდენობა, </w:t>
      </w:r>
      <w:r w:rsidR="002D455C">
        <w:rPr>
          <w:rFonts w:ascii="Sylfaen" w:hAnsi="Sylfaen"/>
          <w:lang w:val="ka-GE"/>
        </w:rPr>
        <w:t xml:space="preserve"> </w:t>
      </w:r>
      <w:r w:rsidR="00FE5487">
        <w:rPr>
          <w:rFonts w:ascii="Sylfaen" w:hAnsi="Sylfaen"/>
          <w:lang w:val="ka-GE"/>
        </w:rPr>
        <w:t xml:space="preserve">ქალებს ხშირად უწევთ კარიერის შეწყვეტა, დაბალანაზღაურებად სამუშაოზე ან </w:t>
      </w:r>
      <w:r w:rsidR="00747349">
        <w:rPr>
          <w:rFonts w:ascii="Sylfaen" w:hAnsi="Sylfaen"/>
          <w:lang w:val="ka-GE"/>
        </w:rPr>
        <w:t xml:space="preserve">ანაზღაურების გარეშე საოჯახო მეურნეობებში მუშაობა, </w:t>
      </w:r>
      <w:r w:rsidR="00FE5487">
        <w:rPr>
          <w:rFonts w:ascii="Sylfaen" w:hAnsi="Sylfaen"/>
          <w:lang w:val="ka-GE"/>
        </w:rPr>
        <w:t>რათა მეტი დრო დაუთმონ ბავშვების აღზრდას და საოჯახო ვალდებულებების შესრულებას.</w:t>
      </w:r>
      <w:r w:rsidR="00193C36">
        <w:rPr>
          <w:rFonts w:ascii="Sylfaen" w:hAnsi="Sylfaen"/>
          <w:lang w:val="ka-GE"/>
        </w:rPr>
        <w:t xml:space="preserve"> ამდენად, განსხვავებული საპენსიო ასაკი ერთგვარი საკომპენსაციო ღონისძიებაა</w:t>
      </w:r>
      <w:r w:rsidR="00411669">
        <w:rPr>
          <w:rFonts w:ascii="Sylfaen" w:hAnsi="Sylfaen"/>
          <w:lang w:val="ka-GE"/>
        </w:rPr>
        <w:t xml:space="preserve"> გენდერული უთანასწორობის </w:t>
      </w:r>
      <w:r w:rsidR="00747349">
        <w:rPr>
          <w:rFonts w:ascii="Sylfaen" w:hAnsi="Sylfaen"/>
          <w:lang w:val="ka-GE"/>
        </w:rPr>
        <w:t>დასაბალანსებლად</w:t>
      </w:r>
      <w:r w:rsidR="00193C36">
        <w:rPr>
          <w:rFonts w:ascii="Sylfaen" w:hAnsi="Sylfaen"/>
          <w:lang w:val="ka-GE"/>
        </w:rPr>
        <w:t xml:space="preserve">. </w:t>
      </w:r>
    </w:p>
    <w:p w:rsidR="00193C36" w:rsidRDefault="00193C36" w:rsidP="00FE5487">
      <w:pPr>
        <w:jc w:val="both"/>
        <w:rPr>
          <w:rFonts w:ascii="Sylfaen" w:hAnsi="Sylfaen"/>
          <w:lang w:val="ka-GE"/>
        </w:rPr>
      </w:pPr>
      <w:r>
        <w:rPr>
          <w:rFonts w:ascii="Sylfaen" w:hAnsi="Sylfaen"/>
          <w:lang w:val="ka-GE"/>
        </w:rPr>
        <w:t xml:space="preserve">უნდა აღინიშნოს, რომ </w:t>
      </w:r>
      <w:r w:rsidR="00747349">
        <w:rPr>
          <w:rFonts w:ascii="Sylfaen" w:hAnsi="Sylfaen"/>
          <w:lang w:val="ka-GE"/>
        </w:rPr>
        <w:t xml:space="preserve">ზოგადად მსოფლიოში საპენსიო ასაკის ზრდის ტენდენცია შეინიშნება, რაც გამოწვეულია </w:t>
      </w:r>
      <w:r>
        <w:rPr>
          <w:rFonts w:ascii="Sylfaen" w:hAnsi="Sylfaen"/>
          <w:lang w:val="ka-GE"/>
        </w:rPr>
        <w:t>მოსახლეობის მატების</w:t>
      </w:r>
      <w:r w:rsidR="00411669">
        <w:rPr>
          <w:rFonts w:ascii="Sylfaen" w:hAnsi="Sylfaen"/>
          <w:lang w:val="ka-GE"/>
        </w:rPr>
        <w:t xml:space="preserve">, სიცოცხლის ხანგრძლივობის </w:t>
      </w:r>
      <w:r w:rsidR="00747349">
        <w:rPr>
          <w:rFonts w:ascii="Sylfaen" w:hAnsi="Sylfaen"/>
          <w:lang w:val="ka-GE"/>
        </w:rPr>
        <w:t>ზრდით</w:t>
      </w:r>
      <w:r w:rsidR="00411669">
        <w:rPr>
          <w:rFonts w:ascii="Sylfaen" w:hAnsi="Sylfaen"/>
          <w:lang w:val="ka-GE"/>
        </w:rPr>
        <w:t>ა</w:t>
      </w:r>
      <w:r>
        <w:rPr>
          <w:rFonts w:ascii="Sylfaen" w:hAnsi="Sylfaen"/>
          <w:lang w:val="ka-GE"/>
        </w:rPr>
        <w:t xml:space="preserve"> და </w:t>
      </w:r>
      <w:r w:rsidR="00747349">
        <w:rPr>
          <w:rFonts w:ascii="Sylfaen" w:hAnsi="Sylfaen"/>
          <w:lang w:val="ka-GE"/>
        </w:rPr>
        <w:t>აქტიური დაბერებით. შესაბამისად, ქვეყნები ცდილობენ მიიღონ ზომები</w:t>
      </w:r>
      <w:r w:rsidR="00411669">
        <w:rPr>
          <w:rFonts w:ascii="Sylfaen" w:hAnsi="Sylfaen"/>
          <w:lang w:val="ka-GE"/>
        </w:rPr>
        <w:t xml:space="preserve"> </w:t>
      </w:r>
      <w:r>
        <w:rPr>
          <w:rFonts w:ascii="Sylfaen" w:hAnsi="Sylfaen"/>
          <w:lang w:val="ka-GE"/>
        </w:rPr>
        <w:t>საპენსიო ასაკის ეტაპობრივ</w:t>
      </w:r>
      <w:r w:rsidR="00747349">
        <w:rPr>
          <w:rFonts w:ascii="Sylfaen" w:hAnsi="Sylfaen"/>
          <w:lang w:val="ka-GE"/>
        </w:rPr>
        <w:t>ი</w:t>
      </w:r>
      <w:r>
        <w:rPr>
          <w:rFonts w:ascii="Sylfaen" w:hAnsi="Sylfaen"/>
          <w:lang w:val="ka-GE"/>
        </w:rPr>
        <w:t xml:space="preserve"> </w:t>
      </w:r>
      <w:r w:rsidR="00747349">
        <w:rPr>
          <w:rFonts w:ascii="Sylfaen" w:hAnsi="Sylfaen"/>
          <w:lang w:val="ka-GE"/>
        </w:rPr>
        <w:t>გაზრდის მიმართულებით.</w:t>
      </w:r>
      <w:r>
        <w:rPr>
          <w:rFonts w:ascii="Sylfaen" w:hAnsi="Sylfaen"/>
          <w:lang w:val="ka-GE"/>
        </w:rPr>
        <w:t xml:space="preserve">  ასე მაგალითად, </w:t>
      </w:r>
      <w:r w:rsidR="00747349">
        <w:rPr>
          <w:rFonts w:ascii="Sylfaen" w:hAnsi="Sylfaen"/>
          <w:lang w:val="ka-GE"/>
        </w:rPr>
        <w:t>ავს</w:t>
      </w:r>
      <w:r>
        <w:rPr>
          <w:rFonts w:ascii="Sylfaen" w:hAnsi="Sylfaen"/>
          <w:lang w:val="ka-GE"/>
        </w:rPr>
        <w:t>ტ</w:t>
      </w:r>
      <w:r w:rsidR="00747349">
        <w:rPr>
          <w:rFonts w:ascii="Sylfaen" w:hAnsi="Sylfaen"/>
          <w:lang w:val="ka-GE"/>
        </w:rPr>
        <w:t>რ</w:t>
      </w:r>
      <w:r>
        <w:rPr>
          <w:rFonts w:ascii="Sylfaen" w:hAnsi="Sylfaen"/>
          <w:lang w:val="ka-GE"/>
        </w:rPr>
        <w:t>იაში საპენსიო ასაკი 2033 წლისათვის 65 წელი იქნება, როგორც ქალებისათვის, ისე მამაკაცებისათვის</w:t>
      </w:r>
      <w:r w:rsidR="00CA7964">
        <w:rPr>
          <w:rFonts w:ascii="Sylfaen" w:hAnsi="Sylfaen"/>
          <w:lang w:val="ka-GE"/>
        </w:rPr>
        <w:t xml:space="preserve">, </w:t>
      </w:r>
      <w:r>
        <w:rPr>
          <w:rFonts w:ascii="Sylfaen" w:hAnsi="Sylfaen"/>
          <w:lang w:val="ka-GE"/>
        </w:rPr>
        <w:t xml:space="preserve">ირლანდიაში 2028 წლისათვის </w:t>
      </w:r>
      <w:r w:rsidR="00CA7964">
        <w:rPr>
          <w:rFonts w:ascii="Sylfaen" w:hAnsi="Sylfaen"/>
          <w:lang w:val="ka-GE"/>
        </w:rPr>
        <w:t xml:space="preserve">- </w:t>
      </w:r>
      <w:r>
        <w:rPr>
          <w:rFonts w:ascii="Sylfaen" w:hAnsi="Sylfaen"/>
          <w:lang w:val="ka-GE"/>
        </w:rPr>
        <w:t>68 წელ</w:t>
      </w:r>
      <w:r w:rsidR="00CA7964">
        <w:rPr>
          <w:rFonts w:ascii="Sylfaen" w:hAnsi="Sylfaen"/>
          <w:lang w:val="ka-GE"/>
        </w:rPr>
        <w:t>ი</w:t>
      </w:r>
      <w:r>
        <w:rPr>
          <w:rFonts w:ascii="Sylfaen" w:hAnsi="Sylfaen"/>
          <w:lang w:val="ka-GE"/>
        </w:rPr>
        <w:t xml:space="preserve">, ნაცვლად 66 წლისა, </w:t>
      </w:r>
      <w:r w:rsidR="00CA7964">
        <w:rPr>
          <w:rFonts w:ascii="Sylfaen" w:hAnsi="Sylfaen"/>
          <w:lang w:val="ka-GE"/>
        </w:rPr>
        <w:t xml:space="preserve">ჩეხეთში - </w:t>
      </w:r>
      <w:r w:rsidR="005B3B03">
        <w:rPr>
          <w:rFonts w:ascii="Sylfaen" w:hAnsi="Sylfaen"/>
          <w:lang w:val="ka-GE"/>
        </w:rPr>
        <w:t>2041 წლისთვის - 67 წელი, ნაცვლად 63 წლისა მამაკაცებისათვის და 58 წლისა ქალებისათვის, უნგრეთში - 2022 წლისათვის 65 წელი, ნაცვლად 62 წლისა, გერმანიაში - 2029 წლისათვის - 67 წელი, ნაცვლად 65 წლისა და ა.შ.</w:t>
      </w:r>
    </w:p>
    <w:p w:rsidR="00BA3E42" w:rsidRDefault="00BA3E42" w:rsidP="00FE5487">
      <w:pPr>
        <w:jc w:val="both"/>
        <w:rPr>
          <w:rFonts w:ascii="Sylfaen" w:hAnsi="Sylfaen"/>
          <w:lang w:val="ka-GE"/>
        </w:rPr>
      </w:pPr>
    </w:p>
    <w:p w:rsidR="00BA3E42" w:rsidRPr="00BA3E42" w:rsidRDefault="00BA3E42" w:rsidP="00BA3E42">
      <w:pPr>
        <w:jc w:val="both"/>
        <w:rPr>
          <w:rFonts w:ascii="Sylfaen" w:hAnsi="Sylfaen"/>
          <w:lang w:val="ka-GE"/>
        </w:rPr>
      </w:pPr>
      <w:r>
        <w:rPr>
          <w:rFonts w:ascii="Sylfaen" w:hAnsi="Sylfaen"/>
          <w:lang w:val="ka-GE"/>
        </w:rPr>
        <w:t xml:space="preserve">2017 წლის ივლისის მდგომარეობით ასაკით პენსიის მიმღებია 725 963 პირი, მათ შორის </w:t>
      </w:r>
      <w:r w:rsidRPr="00BA3E42">
        <w:rPr>
          <w:rFonts w:ascii="Sylfaen" w:hAnsi="Sylfaen"/>
          <w:lang w:val="ka-GE"/>
        </w:rPr>
        <w:t xml:space="preserve">           514</w:t>
      </w:r>
      <w:r>
        <w:rPr>
          <w:rFonts w:ascii="Sylfaen" w:hAnsi="Sylfaen"/>
          <w:lang w:val="ka-GE"/>
        </w:rPr>
        <w:t xml:space="preserve"> </w:t>
      </w:r>
      <w:r w:rsidRPr="00BA3E42">
        <w:rPr>
          <w:rFonts w:ascii="Sylfaen" w:hAnsi="Sylfaen"/>
          <w:lang w:val="ka-GE"/>
        </w:rPr>
        <w:t xml:space="preserve">647 </w:t>
      </w:r>
      <w:r>
        <w:rPr>
          <w:rFonts w:ascii="Sylfaen" w:hAnsi="Sylfaen"/>
          <w:lang w:val="ka-GE"/>
        </w:rPr>
        <w:t xml:space="preserve"> ქალი, </w:t>
      </w:r>
      <w:r w:rsidRPr="00BA3E42">
        <w:rPr>
          <w:rFonts w:ascii="Sylfaen" w:hAnsi="Sylfaen"/>
          <w:lang w:val="ka-GE"/>
        </w:rPr>
        <w:t>211</w:t>
      </w:r>
      <w:r>
        <w:rPr>
          <w:rFonts w:ascii="Sylfaen" w:hAnsi="Sylfaen"/>
          <w:lang w:val="ka-GE"/>
        </w:rPr>
        <w:t xml:space="preserve"> </w:t>
      </w:r>
      <w:r w:rsidRPr="00BA3E42">
        <w:rPr>
          <w:rFonts w:ascii="Sylfaen" w:hAnsi="Sylfaen"/>
          <w:lang w:val="ka-GE"/>
        </w:rPr>
        <w:t>316</w:t>
      </w:r>
      <w:r>
        <w:rPr>
          <w:rFonts w:ascii="Sylfaen" w:hAnsi="Sylfaen"/>
          <w:lang w:val="ka-GE"/>
        </w:rPr>
        <w:t xml:space="preserve"> - მამაკაცი. ყოველთვიურად გადარიცხული თანხის ოდენობა შეადგენს დაახლოებით 131 მლნ. ლარს. </w:t>
      </w:r>
      <w:bookmarkStart w:id="0" w:name="_GoBack"/>
      <w:bookmarkEnd w:id="0"/>
      <w:r w:rsidRPr="00BA3E42">
        <w:rPr>
          <w:rFonts w:ascii="Sylfaen" w:hAnsi="Sylfaen"/>
          <w:lang w:val="ka-GE"/>
        </w:rPr>
        <w:t xml:space="preserve"> </w:t>
      </w:r>
    </w:p>
    <w:p w:rsidR="00BA3E42" w:rsidRPr="00BA3E42" w:rsidRDefault="00BA3E42" w:rsidP="00BA3E42">
      <w:pPr>
        <w:jc w:val="both"/>
        <w:rPr>
          <w:rFonts w:ascii="Sylfaen" w:hAnsi="Sylfaen"/>
          <w:lang w:val="ka-GE"/>
        </w:rPr>
      </w:pPr>
    </w:p>
    <w:p w:rsidR="00BA3E42" w:rsidRPr="00B81B2A" w:rsidRDefault="00BA3E42" w:rsidP="00FE5487">
      <w:pPr>
        <w:jc w:val="both"/>
        <w:rPr>
          <w:rFonts w:ascii="Sylfaen" w:hAnsi="Sylfaen"/>
          <w:lang w:val="ka-GE"/>
        </w:rPr>
      </w:pPr>
    </w:p>
    <w:sectPr w:rsidR="00BA3E42" w:rsidRPr="00B81B2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4E"/>
    <w:rsid w:val="00193C36"/>
    <w:rsid w:val="002D455C"/>
    <w:rsid w:val="00411669"/>
    <w:rsid w:val="005B3B03"/>
    <w:rsid w:val="006D6180"/>
    <w:rsid w:val="00747349"/>
    <w:rsid w:val="007D0EC2"/>
    <w:rsid w:val="007D394E"/>
    <w:rsid w:val="00B81B2A"/>
    <w:rsid w:val="00BA3E42"/>
    <w:rsid w:val="00CA7964"/>
    <w:rsid w:val="00D069B9"/>
    <w:rsid w:val="00EE20DF"/>
    <w:rsid w:val="00F44151"/>
    <w:rsid w:val="00FE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A79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796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A79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A79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796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A79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1638">
      <w:bodyDiv w:val="1"/>
      <w:marLeft w:val="0"/>
      <w:marRight w:val="0"/>
      <w:marTop w:val="0"/>
      <w:marBottom w:val="0"/>
      <w:divBdr>
        <w:top w:val="none" w:sz="0" w:space="0" w:color="auto"/>
        <w:left w:val="none" w:sz="0" w:space="0" w:color="auto"/>
        <w:bottom w:val="none" w:sz="0" w:space="0" w:color="auto"/>
        <w:right w:val="none" w:sz="0" w:space="0" w:color="auto"/>
      </w:divBdr>
    </w:div>
    <w:div w:id="284972310">
      <w:bodyDiv w:val="1"/>
      <w:marLeft w:val="0"/>
      <w:marRight w:val="0"/>
      <w:marTop w:val="0"/>
      <w:marBottom w:val="0"/>
      <w:divBdr>
        <w:top w:val="none" w:sz="0" w:space="0" w:color="auto"/>
        <w:left w:val="none" w:sz="0" w:space="0" w:color="auto"/>
        <w:bottom w:val="none" w:sz="0" w:space="0" w:color="auto"/>
        <w:right w:val="none" w:sz="0" w:space="0" w:color="auto"/>
      </w:divBdr>
    </w:div>
    <w:div w:id="12261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7</cp:revision>
  <dcterms:created xsi:type="dcterms:W3CDTF">2017-08-16T09:03:00Z</dcterms:created>
  <dcterms:modified xsi:type="dcterms:W3CDTF">2017-08-16T12:25:00Z</dcterms:modified>
</cp:coreProperties>
</file>